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6C" w:rsidRPr="00F4633E" w:rsidRDefault="002B386C" w:rsidP="002B3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33E">
        <w:rPr>
          <w:rFonts w:ascii="Times New Roman" w:hAnsi="Times New Roman" w:cs="Times New Roman"/>
          <w:b/>
          <w:sz w:val="28"/>
          <w:szCs w:val="28"/>
        </w:rPr>
        <w:t>Изменение в рабоче</w:t>
      </w:r>
      <w:r>
        <w:rPr>
          <w:rFonts w:ascii="Times New Roman" w:hAnsi="Times New Roman" w:cs="Times New Roman"/>
          <w:b/>
          <w:sz w:val="28"/>
          <w:szCs w:val="28"/>
        </w:rPr>
        <w:t>й прогр</w:t>
      </w:r>
      <w:r w:rsidR="00ED34C2">
        <w:rPr>
          <w:rFonts w:ascii="Times New Roman" w:hAnsi="Times New Roman" w:cs="Times New Roman"/>
          <w:b/>
          <w:sz w:val="28"/>
          <w:szCs w:val="28"/>
        </w:rPr>
        <w:t xml:space="preserve">амме по предмету </w:t>
      </w:r>
      <w:bookmarkStart w:id="0" w:name="_GoBack"/>
      <w:bookmarkEnd w:id="0"/>
      <w:r w:rsidR="004F58DC">
        <w:rPr>
          <w:rFonts w:ascii="Times New Roman" w:hAnsi="Times New Roman" w:cs="Times New Roman"/>
          <w:b/>
          <w:sz w:val="28"/>
          <w:szCs w:val="28"/>
        </w:rPr>
        <w:t>«</w:t>
      </w:r>
      <w:r w:rsidR="003A45E1">
        <w:rPr>
          <w:rFonts w:ascii="Times New Roman" w:hAnsi="Times New Roman" w:cs="Times New Roman"/>
          <w:b/>
          <w:sz w:val="28"/>
          <w:szCs w:val="28"/>
        </w:rPr>
        <w:t>Общество</w:t>
      </w:r>
      <w:r w:rsidR="00ED34C2">
        <w:rPr>
          <w:rFonts w:ascii="Times New Roman" w:hAnsi="Times New Roman" w:cs="Times New Roman"/>
          <w:b/>
          <w:sz w:val="28"/>
          <w:szCs w:val="28"/>
        </w:rPr>
        <w:t>знание</w:t>
      </w:r>
      <w:r w:rsidR="004F58DC">
        <w:rPr>
          <w:rFonts w:ascii="Times New Roman" w:hAnsi="Times New Roman" w:cs="Times New Roman"/>
          <w:b/>
          <w:sz w:val="28"/>
          <w:szCs w:val="28"/>
        </w:rPr>
        <w:t>»,</w:t>
      </w:r>
      <w:r w:rsidR="0022177D">
        <w:rPr>
          <w:rFonts w:ascii="Times New Roman" w:hAnsi="Times New Roman" w:cs="Times New Roman"/>
          <w:b/>
          <w:sz w:val="28"/>
          <w:szCs w:val="28"/>
        </w:rPr>
        <w:t xml:space="preserve"> 11 </w:t>
      </w:r>
      <w:r w:rsidR="00FD57FD">
        <w:rPr>
          <w:rFonts w:ascii="Times New Roman" w:hAnsi="Times New Roman" w:cs="Times New Roman"/>
          <w:b/>
          <w:sz w:val="28"/>
          <w:szCs w:val="28"/>
        </w:rPr>
        <w:t>класс</w:t>
      </w:r>
      <w:r w:rsidR="003A45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57F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4737" w:type="dxa"/>
        <w:tblLayout w:type="fixed"/>
        <w:tblLook w:val="04A0"/>
      </w:tblPr>
      <w:tblGrid>
        <w:gridCol w:w="447"/>
        <w:gridCol w:w="2071"/>
        <w:gridCol w:w="1985"/>
        <w:gridCol w:w="2126"/>
        <w:gridCol w:w="3856"/>
        <w:gridCol w:w="4252"/>
      </w:tblGrid>
      <w:tr w:rsidR="003154D6" w:rsidRPr="00164232" w:rsidTr="003154D6">
        <w:tc>
          <w:tcPr>
            <w:tcW w:w="447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71" w:type="dxa"/>
          </w:tcPr>
          <w:p w:rsidR="003154D6" w:rsidRPr="00164232" w:rsidRDefault="003154D6" w:rsidP="001642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985" w:type="dxa"/>
          </w:tcPr>
          <w:p w:rsidR="003154D6" w:rsidRPr="00164232" w:rsidRDefault="003154D6" w:rsidP="001642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126" w:type="dxa"/>
          </w:tcPr>
          <w:p w:rsidR="003154D6" w:rsidRPr="00164232" w:rsidRDefault="003154D6" w:rsidP="001642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3856" w:type="dxa"/>
          </w:tcPr>
          <w:p w:rsidR="003154D6" w:rsidRPr="00164232" w:rsidRDefault="003154D6" w:rsidP="001642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4252" w:type="dxa"/>
          </w:tcPr>
          <w:p w:rsidR="003154D6" w:rsidRPr="00164232" w:rsidRDefault="003154D6" w:rsidP="001642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3154D6" w:rsidRPr="00164232" w:rsidTr="003154D6">
        <w:trPr>
          <w:trHeight w:val="2780"/>
        </w:trPr>
        <w:tc>
          <w:tcPr>
            <w:tcW w:w="447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1" w:type="dxa"/>
          </w:tcPr>
          <w:p w:rsidR="003154D6" w:rsidRPr="00164232" w:rsidRDefault="004F58DC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раздела  «</w:t>
            </w:r>
            <w:r w:rsidR="003154D6" w:rsidRPr="00164232">
              <w:rPr>
                <w:rFonts w:ascii="Times New Roman" w:hAnsi="Times New Roman" w:cs="Times New Roman"/>
                <w:sz w:val="24"/>
                <w:szCs w:val="24"/>
              </w:rPr>
              <w:t>Политическая жизнь современного общества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3154D6" w:rsidRPr="00164232" w:rsidRDefault="004F58DC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Лекции</w:t>
            </w:r>
            <w:r w:rsidR="003154D6" w:rsidRPr="00164232">
              <w:rPr>
                <w:rFonts w:ascii="Times New Roman" w:hAnsi="Times New Roman" w:cs="Times New Roman"/>
                <w:sz w:val="24"/>
                <w:szCs w:val="24"/>
              </w:rPr>
              <w:t>, конспекты</w:t>
            </w:r>
            <w:r w:rsidR="003154D6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материалы учебника</w:t>
            </w: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Повторение  материалов учебника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20-28</w:t>
            </w:r>
          </w:p>
        </w:tc>
        <w:tc>
          <w:tcPr>
            <w:tcW w:w="3856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Повторить все термины, функции, классификации,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виды, типы</w:t>
            </w: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4D6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Составить план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Политическое поведение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54D6" w:rsidRPr="00164232" w:rsidRDefault="00FD57FD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54D6" w:rsidRPr="00164232" w:rsidTr="003154D6">
        <w:tc>
          <w:tcPr>
            <w:tcW w:w="447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1" w:type="dxa"/>
          </w:tcPr>
          <w:p w:rsidR="003154D6" w:rsidRPr="00164232" w:rsidRDefault="004F58DC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модуля «Духовная культура».</w:t>
            </w: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Культура как явление общественной жизни"</w:t>
            </w:r>
          </w:p>
        </w:tc>
        <w:tc>
          <w:tcPr>
            <w:tcW w:w="1985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материалов учебника  10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модуль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Духовная сфера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Используем  материал учебника 10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 xml:space="preserve"> -го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: глава 2 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229B4">
              <w:rPr>
                <w:rFonts w:ascii="Times New Roman" w:hAnsi="Times New Roman" w:cs="Times New Roman"/>
                <w:sz w:val="24"/>
                <w:szCs w:val="24"/>
              </w:rPr>
              <w:t>параграф 10</w:t>
            </w:r>
          </w:p>
        </w:tc>
        <w:tc>
          <w:tcPr>
            <w:tcW w:w="3856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Выполнить задание в конце параграфа</w:t>
            </w:r>
            <w:proofErr w:type="gramStart"/>
            <w:r w:rsidRPr="0016423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64232">
              <w:rPr>
                <w:rFonts w:ascii="Times New Roman" w:hAnsi="Times New Roman" w:cs="Times New Roman"/>
                <w:sz w:val="24"/>
                <w:szCs w:val="24"/>
              </w:rPr>
              <w:t xml:space="preserve"> проработать устно</w:t>
            </w: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154D6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 xml:space="preserve">Написать эссе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Культура начинается с запретов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54D6" w:rsidRPr="00164232" w:rsidRDefault="00FD57FD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54D6" w:rsidRPr="00164232" w:rsidTr="003154D6">
        <w:tc>
          <w:tcPr>
            <w:tcW w:w="447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71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Проблема многообразия культур. Диалог культур в Республике Башкортостан</w:t>
            </w:r>
          </w:p>
        </w:tc>
        <w:tc>
          <w:tcPr>
            <w:tcW w:w="1985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материалов учебника под редакцией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Боголюбова Л.Н. параграф 10, 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Знакомство с учебным материалом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параграфы 10,16</w:t>
            </w:r>
          </w:p>
        </w:tc>
        <w:tc>
          <w:tcPr>
            <w:tcW w:w="3856" w:type="dxa"/>
          </w:tcPr>
          <w:p w:rsidR="003154D6" w:rsidRPr="00164232" w:rsidRDefault="003154D6" w:rsidP="004F5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Обратить внимание на таблицу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Функции культуры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стр.99</w:t>
            </w:r>
          </w:p>
        </w:tc>
        <w:tc>
          <w:tcPr>
            <w:tcW w:w="4252" w:type="dxa"/>
          </w:tcPr>
          <w:p w:rsidR="003154D6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Дать характеристики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 xml:space="preserve"> понятиям: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 xml:space="preserve">  массовая,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 xml:space="preserve"> народная, элитарная</w:t>
            </w:r>
            <w:proofErr w:type="gramStart"/>
            <w:r w:rsidR="004F58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4F58DC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ривести примеры на каждый вид культуры</w:t>
            </w:r>
          </w:p>
          <w:p w:rsidR="003154D6" w:rsidRPr="00164232" w:rsidRDefault="00FD57FD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54D6" w:rsidRPr="00164232" w:rsidTr="003154D6">
        <w:tc>
          <w:tcPr>
            <w:tcW w:w="447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71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 xml:space="preserve">Духовный мир и 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духовность</w:t>
            </w:r>
          </w:p>
        </w:tc>
        <w:tc>
          <w:tcPr>
            <w:tcW w:w="1985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Знакомство с 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учебным материало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856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Ответить на вопросы для 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самоконтроля</w:t>
            </w:r>
          </w:p>
        </w:tc>
        <w:tc>
          <w:tcPr>
            <w:tcW w:w="4252" w:type="dxa"/>
          </w:tcPr>
          <w:p w:rsidR="003154D6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 xml:space="preserve">авить развернутый план по теме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Духовны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е ориентиры личности»</w:t>
            </w:r>
          </w:p>
          <w:p w:rsidR="003154D6" w:rsidRPr="00164232" w:rsidRDefault="00FD57FD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54D6" w:rsidRPr="00164232" w:rsidTr="003154D6">
        <w:tc>
          <w:tcPr>
            <w:tcW w:w="447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071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Мировоззрение </w:t>
            </w: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человека</w:t>
            </w:r>
          </w:p>
        </w:tc>
        <w:tc>
          <w:tcPr>
            <w:tcW w:w="1985" w:type="dxa"/>
          </w:tcPr>
          <w:p w:rsidR="003154D6" w:rsidRPr="00164232" w:rsidRDefault="003154D6" w:rsidP="004F5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 учебника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редакцией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Боголюбова Л.Н.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параграф 11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3154D6" w:rsidRPr="00164232" w:rsidRDefault="003154D6" w:rsidP="004F5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накомство с учебным материалом,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11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56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Знать понятие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«М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ировоззрение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какую роль мировоззрение играет в жизни человека?</w:t>
            </w:r>
          </w:p>
        </w:tc>
        <w:tc>
          <w:tcPr>
            <w:tcW w:w="4252" w:type="dxa"/>
          </w:tcPr>
          <w:p w:rsidR="003154D6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Дать характеристику видов мировоззрений и объяснить сущность каждого вида: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обыденное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религиозное, научное</w:t>
            </w:r>
          </w:p>
          <w:p w:rsidR="003154D6" w:rsidRPr="00164232" w:rsidRDefault="00FD57FD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54D6" w:rsidRPr="00164232" w:rsidTr="003154D6">
        <w:tc>
          <w:tcPr>
            <w:tcW w:w="447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71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Мораль в жизни людей</w:t>
            </w:r>
          </w:p>
        </w:tc>
        <w:tc>
          <w:tcPr>
            <w:tcW w:w="1985" w:type="dxa"/>
          </w:tcPr>
          <w:p w:rsidR="003154D6" w:rsidRPr="004F58DC" w:rsidRDefault="003154D6" w:rsidP="00FF3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4F58DC" w:rsidRPr="004F58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154D6" w:rsidRPr="004F58DC" w:rsidRDefault="008441BA" w:rsidP="00FF3B1E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3154D6" w:rsidRPr="004F58D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https://resh.edu.ru/subject/lesson/4687/main/84700/</w:t>
              </w:r>
            </w:hyperlink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с учебным материалом,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12</w:t>
            </w:r>
          </w:p>
        </w:tc>
        <w:tc>
          <w:tcPr>
            <w:tcW w:w="3856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Обратить внимание на термины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функции морали</w:t>
            </w:r>
          </w:p>
        </w:tc>
        <w:tc>
          <w:tcPr>
            <w:tcW w:w="4252" w:type="dxa"/>
          </w:tcPr>
          <w:p w:rsidR="003154D6" w:rsidRDefault="003154D6" w:rsidP="005D6B1A">
            <w:r>
              <w:t xml:space="preserve"> Тренировочные задания</w:t>
            </w:r>
          </w:p>
          <w:p w:rsidR="003154D6" w:rsidRDefault="008441BA" w:rsidP="005D6B1A">
            <w:hyperlink r:id="rId5" w:history="1">
              <w:r w:rsidR="003154D6" w:rsidRPr="00175A88">
                <w:rPr>
                  <w:rStyle w:val="a4"/>
                </w:rPr>
                <w:t>https://resh.edu.ru/subject/lesson/4687/train/84703/</w:t>
              </w:r>
            </w:hyperlink>
          </w:p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4D6" w:rsidRPr="00164232" w:rsidTr="003154D6">
        <w:tc>
          <w:tcPr>
            <w:tcW w:w="447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71" w:type="dxa"/>
          </w:tcPr>
          <w:p w:rsidR="003154D6" w:rsidRPr="004F58DC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Мир моральных категорий</w:t>
            </w:r>
          </w:p>
        </w:tc>
        <w:tc>
          <w:tcPr>
            <w:tcW w:w="1985" w:type="dxa"/>
          </w:tcPr>
          <w:p w:rsidR="003154D6" w:rsidRPr="004F58DC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Материалы учебника под редакцией Боголюбова Л.Н.</w:t>
            </w:r>
            <w:r w:rsidR="004F58DC" w:rsidRPr="004F58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8DC"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10 класс, </w:t>
            </w: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параграф 12</w:t>
            </w:r>
          </w:p>
        </w:tc>
        <w:tc>
          <w:tcPr>
            <w:tcW w:w="2126" w:type="dxa"/>
          </w:tcPr>
          <w:p w:rsidR="003154D6" w:rsidRPr="004F58DC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Знакомство с учебным материалом: параграф 12</w:t>
            </w:r>
          </w:p>
        </w:tc>
        <w:tc>
          <w:tcPr>
            <w:tcW w:w="3856" w:type="dxa"/>
          </w:tcPr>
          <w:p w:rsidR="003154D6" w:rsidRPr="004F58DC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Выписать определение морали, функции морали</w:t>
            </w:r>
          </w:p>
        </w:tc>
        <w:tc>
          <w:tcPr>
            <w:tcW w:w="4252" w:type="dxa"/>
          </w:tcPr>
          <w:p w:rsidR="003154D6" w:rsidRPr="004F58DC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Найти в обществоведческих словарях не менее двух определений морали. Предложите свое определение морали </w:t>
            </w:r>
          </w:p>
          <w:p w:rsidR="003154D6" w:rsidRPr="004F58DC" w:rsidRDefault="00FD57FD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54D6" w:rsidRPr="00164232" w:rsidTr="003154D6">
        <w:tc>
          <w:tcPr>
            <w:tcW w:w="447" w:type="dxa"/>
          </w:tcPr>
          <w:p w:rsidR="003154D6" w:rsidRPr="00164232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3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71" w:type="dxa"/>
          </w:tcPr>
          <w:p w:rsidR="003154D6" w:rsidRPr="004F58DC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Нравственная культура</w:t>
            </w:r>
          </w:p>
        </w:tc>
        <w:tc>
          <w:tcPr>
            <w:tcW w:w="1985" w:type="dxa"/>
          </w:tcPr>
          <w:p w:rsidR="003154D6" w:rsidRPr="004F58DC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Материалы учебника под редакцией Боголюбова Л.Н.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, 10 класс,</w:t>
            </w: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12</w:t>
            </w:r>
          </w:p>
        </w:tc>
        <w:tc>
          <w:tcPr>
            <w:tcW w:w="2126" w:type="dxa"/>
          </w:tcPr>
          <w:p w:rsidR="003154D6" w:rsidRPr="004F58DC" w:rsidRDefault="003154D6" w:rsidP="004F5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документом на стр.122 автора Х. </w:t>
            </w:r>
            <w:proofErr w:type="spellStart"/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Ортеги-и-Гассета</w:t>
            </w:r>
            <w:proofErr w:type="spellEnd"/>
            <w:r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Человек и люди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56" w:type="dxa"/>
          </w:tcPr>
          <w:p w:rsidR="003154D6" w:rsidRPr="004F58DC" w:rsidRDefault="003154D6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Раскрыть смысл высказывания 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Нравственност</w:t>
            </w:r>
            <w:proofErr w:type="gramStart"/>
            <w:r w:rsidRPr="004F58DC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 это цветение истин</w:t>
            </w:r>
            <w:r w:rsidR="004F58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 В. Гюго</w:t>
            </w:r>
          </w:p>
          <w:p w:rsidR="003154D6" w:rsidRPr="004F58DC" w:rsidRDefault="004F58DC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 не менее двух идей автора</w:t>
            </w:r>
            <w:r w:rsidR="003154D6"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154D6"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для тех, кто сдает экзамен </w:t>
            </w:r>
          </w:p>
        </w:tc>
        <w:tc>
          <w:tcPr>
            <w:tcW w:w="4252" w:type="dxa"/>
          </w:tcPr>
          <w:p w:rsidR="003154D6" w:rsidRPr="004F58DC" w:rsidRDefault="004F58DC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Ответить на вопрос: </w:t>
            </w:r>
            <w:r w:rsidR="003154D6" w:rsidRPr="004F58DC">
              <w:rPr>
                <w:rFonts w:ascii="Times New Roman" w:hAnsi="Times New Roman" w:cs="Times New Roman"/>
                <w:sz w:val="24"/>
                <w:szCs w:val="24"/>
              </w:rPr>
              <w:t>Нужны ли нам сегодня особые нравственные нормы, корректирующие поведение людей в чрезвычайных ситуациях</w:t>
            </w:r>
          </w:p>
          <w:p w:rsidR="003154D6" w:rsidRPr="004F58DC" w:rsidRDefault="00FD57FD" w:rsidP="00164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646E0" w:rsidRDefault="004646E0"/>
    <w:sectPr w:rsidR="004646E0" w:rsidSect="002B38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769"/>
    <w:rsid w:val="00032952"/>
    <w:rsid w:val="000C56ED"/>
    <w:rsid w:val="00107949"/>
    <w:rsid w:val="00157F25"/>
    <w:rsid w:val="00164232"/>
    <w:rsid w:val="0022177D"/>
    <w:rsid w:val="00290859"/>
    <w:rsid w:val="002B2BC6"/>
    <w:rsid w:val="002B386C"/>
    <w:rsid w:val="003154D6"/>
    <w:rsid w:val="003229B4"/>
    <w:rsid w:val="003A45E1"/>
    <w:rsid w:val="003A674B"/>
    <w:rsid w:val="003B669E"/>
    <w:rsid w:val="003B7FF2"/>
    <w:rsid w:val="004221CF"/>
    <w:rsid w:val="004646E0"/>
    <w:rsid w:val="004B639F"/>
    <w:rsid w:val="004F58DC"/>
    <w:rsid w:val="0051150D"/>
    <w:rsid w:val="00574769"/>
    <w:rsid w:val="005D6B1A"/>
    <w:rsid w:val="00631596"/>
    <w:rsid w:val="006555B1"/>
    <w:rsid w:val="006611D5"/>
    <w:rsid w:val="007B3F83"/>
    <w:rsid w:val="007C0A37"/>
    <w:rsid w:val="007D1401"/>
    <w:rsid w:val="00840D23"/>
    <w:rsid w:val="008441BA"/>
    <w:rsid w:val="00931037"/>
    <w:rsid w:val="009D1830"/>
    <w:rsid w:val="00B95096"/>
    <w:rsid w:val="00BB798A"/>
    <w:rsid w:val="00D47EDF"/>
    <w:rsid w:val="00E06713"/>
    <w:rsid w:val="00ED34C2"/>
    <w:rsid w:val="00F87C78"/>
    <w:rsid w:val="00FD57FD"/>
    <w:rsid w:val="00FF3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B38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sh.edu.ru/subject/lesson/4687/train/84703/" TargetMode="External"/><Relationship Id="rId4" Type="http://schemas.openxmlformats.org/officeDocument/2006/relationships/hyperlink" Target="https://resh.edu.ru/subject/lesson/4687/main/847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4</cp:revision>
  <dcterms:created xsi:type="dcterms:W3CDTF">2020-04-03T07:57:00Z</dcterms:created>
  <dcterms:modified xsi:type="dcterms:W3CDTF">2020-04-04T10:46:00Z</dcterms:modified>
</cp:coreProperties>
</file>